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 w:line="360" w:lineRule="auto"/>
        <w:jc w:val="center"/>
        <w:rPr>
          <w:rFonts w:cs="Times New Roman"/>
          <w:sz w:val="28"/>
          <w:szCs w:val="28"/>
        </w:rPr>
      </w:pPr>
      <w:bookmarkStart w:id="0" w:name="_Hlk169899384"/>
      <w:bookmarkEnd w:id="0"/>
      <w:bookmarkStart w:id="1" w:name="_Toc507620425"/>
      <w:bookmarkStart w:id="2" w:name="_Toc507695170"/>
      <w:bookmarkStart w:id="3" w:name="_Toc507621155"/>
      <w:bookmarkStart w:id="4" w:name="_Toc507622384"/>
      <w:bookmarkStart w:id="5" w:name="_Toc507620285"/>
      <w:r>
        <w:rPr>
          <w:rFonts w:cs="Times New Roman"/>
          <w:sz w:val="28"/>
          <w:szCs w:val="28"/>
        </w:rPr>
        <w:t>Министерство образования и науки Республики Башкортостан</w:t>
      </w:r>
      <w:bookmarkEnd w:id="1"/>
      <w:bookmarkEnd w:id="2"/>
      <w:bookmarkEnd w:id="3"/>
      <w:bookmarkEnd w:id="4"/>
      <w:bookmarkEnd w:id="5"/>
    </w:p>
    <w:p>
      <w:pPr>
        <w:spacing w:after="0" w:line="360" w:lineRule="auto"/>
        <w:jc w:val="center"/>
        <w:rPr>
          <w:rFonts w:cs="Times New Roman"/>
          <w:sz w:val="28"/>
          <w:szCs w:val="28"/>
        </w:rPr>
      </w:pPr>
      <w:bookmarkStart w:id="6" w:name="_Toc507622385"/>
      <w:bookmarkStart w:id="7" w:name="_Toc507621156"/>
      <w:bookmarkStart w:id="8" w:name="_Toc507620426"/>
      <w:bookmarkStart w:id="9" w:name="_Toc507620286"/>
      <w:bookmarkStart w:id="10" w:name="_Toc507695171"/>
      <w:r>
        <w:rPr>
          <w:rFonts w:cs="Times New Roman"/>
          <w:sz w:val="28"/>
          <w:szCs w:val="28"/>
        </w:rPr>
        <w:t>Государственное автономное профессиональное образовательное учреждение</w:t>
      </w:r>
      <w:bookmarkEnd w:id="6"/>
      <w:bookmarkEnd w:id="7"/>
      <w:bookmarkEnd w:id="8"/>
      <w:bookmarkEnd w:id="9"/>
      <w:bookmarkEnd w:id="10"/>
    </w:p>
    <w:p>
      <w:pPr>
        <w:spacing w:after="0" w:line="360" w:lineRule="auto"/>
        <w:jc w:val="center"/>
        <w:rPr>
          <w:rFonts w:cs="Times New Roman"/>
          <w:sz w:val="28"/>
          <w:szCs w:val="28"/>
        </w:rPr>
      </w:pPr>
      <w:bookmarkStart w:id="11" w:name="_Toc507620427"/>
      <w:bookmarkStart w:id="12" w:name="_Toc507695172"/>
      <w:bookmarkStart w:id="13" w:name="_Toc507622386"/>
      <w:bookmarkStart w:id="14" w:name="_Toc507620287"/>
      <w:bookmarkStart w:id="15" w:name="_Toc507621157"/>
      <w:r>
        <w:rPr>
          <w:rFonts w:cs="Times New Roman"/>
          <w:sz w:val="28"/>
          <w:szCs w:val="28"/>
        </w:rPr>
        <w:t>Уфимский колледж статистики, информатики и вычислительной техники</w:t>
      </w:r>
      <w:bookmarkEnd w:id="11"/>
      <w:bookmarkEnd w:id="12"/>
      <w:bookmarkEnd w:id="13"/>
      <w:bookmarkEnd w:id="14"/>
      <w:bookmarkEnd w:id="15"/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sz w:val="28"/>
          <w:szCs w:val="28"/>
        </w:rPr>
      </w:pPr>
    </w:p>
    <w:p>
      <w:pPr>
        <w:spacing w:after="0"/>
        <w:jc w:val="center"/>
        <w:rPr>
          <w:rFonts w:cs="Times New Roman"/>
          <w:i/>
          <w:sz w:val="28"/>
          <w:szCs w:val="28"/>
        </w:rPr>
      </w:pPr>
    </w:p>
    <w:p>
      <w:pPr>
        <w:spacing w:after="0"/>
        <w:jc w:val="center"/>
        <w:rPr>
          <w:rFonts w:cs="Times New Roman"/>
          <w:i/>
          <w:sz w:val="28"/>
          <w:szCs w:val="28"/>
        </w:rPr>
      </w:pPr>
    </w:p>
    <w:p>
      <w:pPr>
        <w:spacing w:after="0"/>
        <w:jc w:val="center"/>
        <w:rPr>
          <w:rFonts w:cs="Times New Roman"/>
          <w:i/>
          <w:sz w:val="28"/>
          <w:szCs w:val="28"/>
        </w:rPr>
      </w:pPr>
    </w:p>
    <w:p>
      <w:pPr>
        <w:spacing w:after="0"/>
        <w:jc w:val="center"/>
        <w:rPr>
          <w:rFonts w:cs="Times New Roman"/>
          <w:i/>
          <w:sz w:val="28"/>
          <w:szCs w:val="28"/>
        </w:rPr>
      </w:pPr>
    </w:p>
    <w:p>
      <w:pPr>
        <w:tabs>
          <w:tab w:val="left" w:pos="708"/>
        </w:tabs>
        <w:spacing w:line="360" w:lineRule="auto"/>
        <w:jc w:val="center"/>
        <w:rPr>
          <w:rFonts w:cs="Times New Roman"/>
          <w:color w:val="000000"/>
          <w:sz w:val="28"/>
          <w:szCs w:val="28"/>
        </w:rPr>
      </w:pPr>
      <w:r>
        <w:rPr>
          <w:rFonts w:cs="Times New Roman"/>
          <w:sz w:val="28"/>
          <w:szCs w:val="28"/>
        </w:rPr>
        <w:t>Тема проекта «</w:t>
      </w:r>
      <w:r>
        <w:rPr>
          <w:rFonts w:hint="default" w:cs="Times New Roman"/>
          <w:sz w:val="28"/>
          <w:szCs w:val="28"/>
          <w:lang w:val="ru-RU"/>
        </w:rPr>
        <w:t>Магазин товаров для стройки и ремонта</w:t>
      </w:r>
      <w:r>
        <w:rPr>
          <w:rFonts w:cs="Times New Roman"/>
          <w:sz w:val="28"/>
          <w:szCs w:val="28"/>
        </w:rPr>
        <w:t>»</w:t>
      </w:r>
    </w:p>
    <w:p>
      <w:pPr>
        <w:tabs>
          <w:tab w:val="left" w:pos="708"/>
        </w:tabs>
        <w:jc w:val="center"/>
        <w:rPr>
          <w:rFonts w:cs="Times New Roman"/>
          <w:color w:val="000000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>Практическая работа №</w:t>
      </w:r>
      <w:r>
        <w:rPr>
          <w:rFonts w:hint="default" w:cs="Times New Roman"/>
          <w:color w:val="000000"/>
          <w:sz w:val="28"/>
          <w:szCs w:val="28"/>
          <w:lang w:val="ru-RU"/>
        </w:rPr>
        <w:t>3</w:t>
      </w:r>
      <w:r>
        <w:rPr>
          <w:rFonts w:hint="default" w:ascii="Times New Roman" w:hAnsi="Times New Roman" w:cs="Times New Roman"/>
          <w:color w:val="000000"/>
          <w:sz w:val="28"/>
          <w:szCs w:val="28"/>
        </w:rPr>
        <w:t xml:space="preserve"> «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Вывод товаров из JSON файла в UserControl VS C# с функциональностью добавления, удаления, редактирования, обновления, поиска, сортировки и фильтрации </w:t>
      </w:r>
      <w:r>
        <w:rPr>
          <w:rFonts w:cs="Times New Roman"/>
          <w:color w:val="000000"/>
          <w:sz w:val="28"/>
          <w:szCs w:val="28"/>
        </w:rPr>
        <w:t>»</w:t>
      </w:r>
    </w:p>
    <w:p>
      <w:pPr>
        <w:spacing w:after="0"/>
        <w:jc w:val="center"/>
        <w:rPr>
          <w:rFonts w:cs="Times New Roman"/>
          <w:sz w:val="28"/>
          <w:szCs w:val="28"/>
        </w:rPr>
      </w:pPr>
      <w:r>
        <w:rPr>
          <w:rFonts w:cs="Times New Roman"/>
          <w:color w:val="000000"/>
          <w:sz w:val="28"/>
          <w:szCs w:val="28"/>
        </w:rPr>
        <w:t>МДК.01.02 Поддержка и тестирование программных модулей</w:t>
      </w:r>
    </w:p>
    <w:p>
      <w:pPr>
        <w:spacing w:after="0"/>
        <w:jc w:val="right"/>
        <w:rPr>
          <w:rFonts w:cs="Times New Roman"/>
          <w:sz w:val="28"/>
          <w:szCs w:val="28"/>
        </w:rPr>
      </w:pPr>
    </w:p>
    <w:p>
      <w:pPr>
        <w:spacing w:after="0"/>
        <w:jc w:val="right"/>
        <w:rPr>
          <w:rFonts w:cs="Times New Roman"/>
          <w:sz w:val="28"/>
          <w:szCs w:val="28"/>
        </w:rPr>
      </w:pPr>
    </w:p>
    <w:p>
      <w:pPr>
        <w:spacing w:after="0"/>
        <w:jc w:val="right"/>
        <w:rPr>
          <w:rFonts w:cs="Times New Roman"/>
          <w:sz w:val="28"/>
          <w:szCs w:val="28"/>
        </w:rPr>
      </w:pPr>
    </w:p>
    <w:p>
      <w:pPr>
        <w:spacing w:after="0"/>
        <w:jc w:val="right"/>
        <w:rPr>
          <w:rFonts w:cs="Times New Roman"/>
          <w:sz w:val="28"/>
          <w:szCs w:val="28"/>
        </w:rPr>
      </w:pPr>
    </w:p>
    <w:p>
      <w:pPr>
        <w:spacing w:after="0"/>
        <w:jc w:val="right"/>
        <w:rPr>
          <w:rFonts w:cs="Times New Roman"/>
          <w:sz w:val="28"/>
          <w:szCs w:val="28"/>
        </w:rPr>
      </w:pPr>
    </w:p>
    <w:tbl>
      <w:tblPr>
        <w:tblStyle w:val="3"/>
        <w:tblW w:w="0" w:type="auto"/>
        <w:jc w:val="right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100"/>
        <w:gridCol w:w="4500"/>
      </w:tblGrid>
      <w:tr>
        <w:trPr>
          <w:jc w:val="right"/>
        </w:trPr>
        <w:tc>
          <w:tcPr>
            <w:tcW w:w="5100" w:type="dxa"/>
          </w:tcPr>
          <w:p>
            <w:pPr>
              <w:snapToGrid w:val="0"/>
              <w:spacing w:after="0" w:line="360" w:lineRule="auto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>
            <w:pPr>
              <w:snapToGrid w:val="0"/>
              <w:spacing w:after="0"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Преподаватель</w:t>
            </w:r>
          </w:p>
          <w:p>
            <w:pPr>
              <w:snapToGrid w:val="0"/>
              <w:spacing w:after="0"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 __________________Л.Р. Набиева</w:t>
            </w:r>
          </w:p>
          <w:p>
            <w:pPr>
              <w:spacing w:after="0"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«___» __________________ 2024 г.</w:t>
            </w:r>
          </w:p>
        </w:tc>
      </w:tr>
      <w:tr>
        <w:trPr>
          <w:jc w:val="right"/>
        </w:trPr>
        <w:tc>
          <w:tcPr>
            <w:tcW w:w="5100" w:type="dxa"/>
          </w:tcPr>
          <w:p>
            <w:pPr>
              <w:snapToGrid w:val="0"/>
              <w:spacing w:after="0" w:line="360" w:lineRule="auto"/>
              <w:ind w:right="283"/>
              <w:jc w:val="right"/>
              <w:rPr>
                <w:rFonts w:cs="Times New Roman"/>
                <w:sz w:val="28"/>
                <w:szCs w:val="28"/>
              </w:rPr>
            </w:pPr>
          </w:p>
        </w:tc>
        <w:tc>
          <w:tcPr>
            <w:tcW w:w="4500" w:type="dxa"/>
          </w:tcPr>
          <w:p>
            <w:pPr>
              <w:snapToGrid w:val="0"/>
              <w:spacing w:after="0" w:line="360" w:lineRule="auto"/>
              <w:rPr>
                <w:rFonts w:cs="Times New Roman"/>
                <w:sz w:val="28"/>
                <w:szCs w:val="28"/>
              </w:rPr>
            </w:pPr>
          </w:p>
          <w:p>
            <w:pPr>
              <w:snapToGrid w:val="0"/>
              <w:spacing w:after="0"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Студент гр. 22П-3</w:t>
            </w:r>
          </w:p>
          <w:p>
            <w:pPr>
              <w:snapToGrid w:val="0"/>
              <w:spacing w:after="0" w:line="360" w:lineRule="auto"/>
              <w:rPr>
                <w:rFonts w:hint="default" w:cs="Times New Roman"/>
                <w:sz w:val="28"/>
                <w:szCs w:val="28"/>
                <w:lang w:val="ru-RU"/>
              </w:rPr>
            </w:pPr>
            <w:r>
              <w:rPr>
                <w:rFonts w:cs="Times New Roman"/>
                <w:sz w:val="28"/>
                <w:szCs w:val="28"/>
              </w:rPr>
              <w:t xml:space="preserve">________________ </w:t>
            </w:r>
            <w:r>
              <w:rPr>
                <w:rFonts w:cs="Times New Roman"/>
                <w:sz w:val="28"/>
                <w:szCs w:val="28"/>
                <w:lang w:val="ru-RU"/>
              </w:rPr>
              <w:t>Д</w:t>
            </w:r>
            <w:r>
              <w:rPr>
                <w:rFonts w:cs="Times New Roman"/>
                <w:sz w:val="28"/>
                <w:szCs w:val="28"/>
              </w:rPr>
              <w:t>.</w:t>
            </w:r>
            <w:r>
              <w:rPr>
                <w:rFonts w:cs="Times New Roman"/>
                <w:sz w:val="28"/>
                <w:szCs w:val="28"/>
                <w:lang w:val="ru-RU"/>
              </w:rPr>
              <w:t>С</w:t>
            </w:r>
            <w:r>
              <w:rPr>
                <w:rFonts w:cs="Times New Roman"/>
                <w:sz w:val="28"/>
                <w:szCs w:val="28"/>
              </w:rPr>
              <w:t xml:space="preserve">. </w:t>
            </w:r>
            <w:r>
              <w:rPr>
                <w:rFonts w:cs="Times New Roman"/>
                <w:sz w:val="28"/>
                <w:szCs w:val="28"/>
                <w:lang w:val="ru-RU"/>
              </w:rPr>
              <w:t>Смолягин</w:t>
            </w:r>
          </w:p>
          <w:p>
            <w:pPr>
              <w:spacing w:after="0"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«____» _________________ 202</w:t>
            </w:r>
            <w:r>
              <w:rPr>
                <w:rFonts w:cs="Times New Roman"/>
                <w:sz w:val="28"/>
                <w:szCs w:val="28"/>
                <w:lang w:val="en-US"/>
              </w:rPr>
              <w:t>4</w:t>
            </w:r>
            <w:r>
              <w:rPr>
                <w:rFonts w:cs="Times New Roman"/>
                <w:sz w:val="28"/>
                <w:szCs w:val="28"/>
              </w:rPr>
              <w:t xml:space="preserve"> г.</w:t>
            </w:r>
          </w:p>
        </w:tc>
      </w:tr>
    </w:tbl>
    <w:p>
      <w:pPr>
        <w:rPr>
          <w:rFonts w:cs="Times New Roman"/>
          <w:sz w:val="28"/>
          <w:szCs w:val="28"/>
        </w:rPr>
      </w:pPr>
    </w:p>
    <w:p>
      <w:pPr>
        <w:jc w:val="center"/>
        <w:rPr>
          <w:rFonts w:cs="Times New Roman"/>
          <w:sz w:val="28"/>
          <w:szCs w:val="28"/>
        </w:rPr>
      </w:pPr>
    </w:p>
    <w:p>
      <w:pPr>
        <w:jc w:val="center"/>
        <w:rPr>
          <w:rFonts w:cs="Times New Roman"/>
          <w:sz w:val="28"/>
          <w:szCs w:val="28"/>
        </w:rPr>
      </w:pPr>
    </w:p>
    <w:p>
      <w:pPr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2024</w:t>
      </w:r>
    </w:p>
    <w:p>
      <w:pPr>
        <w:jc w:val="center"/>
        <w:rPr>
          <w:rFonts w:cs="Times New Roman"/>
          <w:sz w:val="28"/>
          <w:szCs w:val="28"/>
        </w:rPr>
      </w:pPr>
    </w:p>
    <w:p>
      <w:pPr>
        <w:ind w:left="0" w:leftChars="0" w:firstLine="481" w:firstLineChars="171"/>
        <w:jc w:val="center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u w:val="none"/>
          <w:lang w:val="ru-RU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u w:val="none"/>
        </w:rPr>
        <w:t>Практическая работа №</w:t>
      </w:r>
      <w:r>
        <w:rPr>
          <w:rFonts w:hint="default" w:eastAsia="SimSun" w:cs="Times New Roman"/>
          <w:b/>
          <w:bCs/>
          <w:i/>
          <w:iCs/>
          <w:sz w:val="28"/>
          <w:szCs w:val="28"/>
          <w:u w:val="none"/>
          <w:lang w:val="ru-RU"/>
        </w:rPr>
        <w:t>3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center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Вывод товаров из JSON файла в UserControl VS C# с функциональностью добавления, удаления, редактирования, обновления, поиска, сортировки и фильтрации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 xml:space="preserve">Цель работы: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Протестировать функциональность UserControl в Visual Studio C#, который выводит товары из JSON файла и предоставляет возможность добавления, удаления, редактирования, обновления, поиска, сортировки и фильтрации товаров. Разработать по данным тестовым сценарием функционал в модулях, а также оформить чек-листы.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Объект тестирования: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UserControl в Visual Studio C#, который выводит товары из JSON файла и предоставляет следующие функции: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Добавление товара: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Добавление нового товара в список. 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Удаление товара: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Удаление существующего товара из списка. 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Редактирование товара: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Редактирование информации</w:t>
      </w:r>
      <w:r>
        <w:rPr>
          <w:rFonts w:hint="default" w:ascii="Times New Roman" w:hAnsi="Times New Roman" w:eastAsia="SimSu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о 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существующем товаре.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Обновление списка товаров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: Обновление списка товаров после добавления, удаления или редактирования. 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Поиск товара: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Поиск товара по названию, категории или другому критерию.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 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Сортировка товаров: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Сортировка товаров по цене, рейтингу, популярности и т.д.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Фильтрация товаров: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Фильтрация товаров по категории, цене, рейтингу и т.д.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Предварительные условия: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Установлена среда разработки Visual Studio.</w:t>
      </w: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 xml:space="preserve"> 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Создан проект в Visual Studio с UserControl для вывода товаров.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Доступен JSON файл с данными о товарах.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Реализованы все функции, перечисленные выше.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Тестовы</w:t>
      </w:r>
      <w:r>
        <w:rPr>
          <w:rFonts w:hint="default" w:eastAsia="SimSun" w:cs="Times New Roman"/>
          <w:b/>
          <w:bCs/>
          <w:i/>
          <w:iCs/>
          <w:sz w:val="28"/>
          <w:szCs w:val="28"/>
          <w:lang w:val="ru-RU"/>
        </w:rPr>
        <w:t>е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 xml:space="preserve"> сценари</w:t>
      </w:r>
      <w:r>
        <w:rPr>
          <w:rFonts w:hint="default" w:eastAsia="SimSun" w:cs="Times New Roman"/>
          <w:b/>
          <w:bCs/>
          <w:i/>
          <w:iCs/>
          <w:sz w:val="28"/>
          <w:szCs w:val="28"/>
          <w:lang w:val="ru-RU"/>
        </w:rPr>
        <w:t>и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:</w:t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lang w:val="ru-RU"/>
        </w:rPr>
        <w:t>Добавление товара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:</w:t>
      </w:r>
      <w:r>
        <w:rPr>
          <w:rFonts w:hint="default" w:ascii="Times New Roman" w:hAnsi="Times New Roman" w:eastAsia="SimSun" w:cs="Times New Roman"/>
          <w:sz w:val="28"/>
          <w:szCs w:val="28"/>
        </w:rPr>
        <w:t xml:space="preserve"> </w:t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Успешное добавление товара 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412740" cy="4319905"/>
            <wp:effectExtent l="0" t="0" r="12700" b="8255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1274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171"/>
        <w:jc w:val="both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rPr>
          <w:rFonts w:hint="default" w:eastAsia="SimSun" w:cs="Times New Roman"/>
          <w:sz w:val="28"/>
          <w:szCs w:val="28"/>
          <w:lang w:val="ru-RU"/>
        </w:rPr>
        <w:t>Функция добавления товара в список товаров: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171"/>
        <w:jc w:val="center"/>
        <w:textAlignment w:val="auto"/>
        <w:rPr>
          <w:rFonts w:hint="default" w:eastAsia="SimSun" w:cs="Times New Roman"/>
          <w:sz w:val="28"/>
          <w:szCs w:val="28"/>
          <w:lang w:val="ru-RU"/>
        </w:rPr>
      </w:pPr>
      <w:bookmarkStart w:id="16" w:name="_GoBack"/>
      <w:r>
        <w:drawing>
          <wp:inline distT="0" distB="0" distL="114300" distR="114300">
            <wp:extent cx="6272530" cy="1280160"/>
            <wp:effectExtent l="0" t="0" r="635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253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6"/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171"/>
        <w:jc w:val="both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rPr>
          <w:rFonts w:hint="default" w:eastAsia="SimSun" w:cs="Times New Roman"/>
          <w:sz w:val="28"/>
          <w:szCs w:val="28"/>
          <w:lang w:val="ru-RU"/>
        </w:rPr>
        <w:t>Метод валидации данных товара: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6266180" cy="2667000"/>
            <wp:effectExtent l="0" t="0" r="12700" b="0"/>
            <wp:docPr id="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661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Неуспешное добавление товара с пустыми полями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458460" cy="4319905"/>
            <wp:effectExtent l="0" t="0" r="12700" b="825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846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48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Неуспешное добавление товара с некорректными данными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48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450840" cy="4319905"/>
            <wp:effectExtent l="0" t="0" r="5080" b="825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lang w:val="ru-RU"/>
        </w:rPr>
        <w:t>Удаление товара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 xml:space="preserve">: </w:t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>Успешное удаление товара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</w:pPr>
      <w:r>
        <w:drawing>
          <wp:inline distT="0" distB="0" distL="114300" distR="114300">
            <wp:extent cx="3790950" cy="1971675"/>
            <wp:effectExtent l="0" t="0" r="3810" b="9525"/>
            <wp:docPr id="16" name="Изображение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/>
          <w:lang w:val="ru-RU"/>
        </w:rPr>
      </w:pPr>
      <w:r>
        <w:drawing>
          <wp:inline distT="0" distB="0" distL="114300" distR="114300">
            <wp:extent cx="5416550" cy="4319905"/>
            <wp:effectExtent l="0" t="0" r="8890" b="8255"/>
            <wp:docPr id="18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171"/>
        <w:jc w:val="both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rPr>
          <w:rFonts w:hint="default" w:eastAsia="SimSun" w:cs="Times New Roman"/>
          <w:sz w:val="28"/>
          <w:szCs w:val="28"/>
          <w:lang w:val="ru-RU"/>
        </w:rPr>
        <w:t>Метод удаления товара: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/>
        </w:rPr>
      </w:pPr>
      <w:r>
        <w:drawing>
          <wp:inline distT="0" distB="0" distL="114300" distR="114300">
            <wp:extent cx="6263005" cy="1698625"/>
            <wp:effectExtent l="0" t="0" r="635" b="8255"/>
            <wp:docPr id="9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63005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Неуспешное удаление товара (нет выбранного товара)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3676650" cy="1971675"/>
            <wp:effectExtent l="0" t="0" r="11430" b="9525"/>
            <wp:docPr id="15" name="Изображение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lang w:val="ru-RU"/>
        </w:rPr>
        <w:t>Редактирование товара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 xml:space="preserve">: </w:t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Успешное редактирование товара 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474970" cy="4319905"/>
            <wp:effectExtent l="0" t="0" r="11430" b="8255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171"/>
        <w:jc w:val="both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rPr>
          <w:rFonts w:hint="default" w:eastAsia="SimSun" w:cs="Times New Roman"/>
          <w:sz w:val="28"/>
          <w:szCs w:val="28"/>
          <w:lang w:val="ru-RU"/>
        </w:rPr>
        <w:t>Функция редактирования товара: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6262370" cy="1314450"/>
            <wp:effectExtent l="0" t="0" r="1270" b="11430"/>
            <wp:docPr id="1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6237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Неуспешное редактирование товара с пустыми полями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417185" cy="4319905"/>
            <wp:effectExtent l="0" t="0" r="8255" b="8255"/>
            <wp:docPr id="12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718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Неуспешное редактирование товара с некорректными данными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430520" cy="4319905"/>
            <wp:effectExtent l="0" t="0" r="10160" b="8255"/>
            <wp:docPr id="22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052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  <w:lang w:val="en-US"/>
        </w:rPr>
      </w:pP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lang w:val="ru-RU"/>
        </w:rPr>
        <w:t>Обновление списка товаров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:</w:t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Обновление списка товаров после добавления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3855720" cy="1736090"/>
            <wp:effectExtent l="0" t="0" r="0" b="1270"/>
            <wp:docPr id="5" name="Изображение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171"/>
        <w:jc w:val="both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rPr>
          <w:rFonts w:hint="default" w:eastAsia="SimSun" w:cs="Times New Roman"/>
          <w:sz w:val="28"/>
          <w:szCs w:val="28"/>
          <w:lang w:val="ru-RU"/>
        </w:rPr>
        <w:t>Метод обновления данных после изменения: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3467100" cy="1333500"/>
            <wp:effectExtent l="0" t="0" r="7620" b="7620"/>
            <wp:docPr id="11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Обновление списка товаров после удаления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3855720" cy="1584960"/>
            <wp:effectExtent l="0" t="0" r="0" b="0"/>
            <wp:docPr id="21" name="Изображение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Обновление списка товаров после редактирования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3855720" cy="1584960"/>
            <wp:effectExtent l="0" t="0" r="0" b="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lang w:val="ru-RU"/>
        </w:rPr>
        <w:t>Поиск товара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:</w:t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Успешный поиск товара по названию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368290" cy="2879725"/>
            <wp:effectExtent l="0" t="0" r="11430" b="635"/>
            <wp:docPr id="23" name="Изображение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171"/>
        <w:jc w:val="both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rPr>
          <w:rFonts w:hint="default" w:eastAsia="SimSun" w:cs="Times New Roman"/>
          <w:sz w:val="28"/>
          <w:szCs w:val="28"/>
          <w:lang w:val="ru-RU"/>
        </w:rPr>
        <w:t>Функция поиска товара по названию/категории: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6267450" cy="3992880"/>
            <wp:effectExtent l="0" t="0" r="11430" b="0"/>
            <wp:docPr id="13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Успешный поиск товара по категории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368290" cy="2879725"/>
            <wp:effectExtent l="0" t="0" r="11430" b="635"/>
            <wp:docPr id="24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Неуспешный поиск товара (товар не найден)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368290" cy="2879725"/>
            <wp:effectExtent l="0" t="0" r="11430" b="635"/>
            <wp:docPr id="26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lang w:val="ru-RU"/>
        </w:rPr>
        <w:t>Сортировка товаров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:</w:t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Сортировка товаров по цене (по возрастанию)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368290" cy="2879725"/>
            <wp:effectExtent l="0" t="0" r="11430" b="635"/>
            <wp:docPr id="27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171"/>
        <w:jc w:val="both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rPr>
          <w:rFonts w:hint="default" w:eastAsia="SimSun" w:cs="Times New Roman"/>
          <w:sz w:val="28"/>
          <w:szCs w:val="28"/>
          <w:lang w:val="ru-RU"/>
        </w:rPr>
        <w:t>Метод сортировки товаров: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476875" cy="6038850"/>
            <wp:effectExtent l="0" t="0" r="9525" b="11430"/>
            <wp:docPr id="1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/>
          <w:sz w:val="28"/>
          <w:szCs w:val="28"/>
          <w:lang w:val="ru-RU"/>
        </w:rPr>
        <w:t>Сортировка товаров по цене (по убыванию)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368290" cy="2879725"/>
            <wp:effectExtent l="0" t="0" r="11430" b="635"/>
            <wp:docPr id="28" name="Изображение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/>
          <w:sz w:val="28"/>
          <w:szCs w:val="28"/>
        </w:rPr>
        <w:t xml:space="preserve">Сортировка товаров по рейтингу (по возрастанию)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368290" cy="2879725"/>
            <wp:effectExtent l="0" t="0" r="11430" b="635"/>
            <wp:docPr id="29" name="Изображение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/>
          <w:sz w:val="28"/>
          <w:szCs w:val="28"/>
        </w:rPr>
        <w:t>Сортировка товаров по рейтингу (по убыванию)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368290" cy="2879725"/>
            <wp:effectExtent l="0" t="0" r="11430" b="635"/>
            <wp:docPr id="30" name="Изображение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361" w:beforeLines="100" w:after="0" w:line="360" w:lineRule="auto"/>
        <w:ind w:left="0" w:leftChars="0" w:firstLine="481" w:firstLineChars="171"/>
        <w:jc w:val="both"/>
        <w:textAlignment w:val="auto"/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</w:pP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  <w:lang w:val="ru-RU"/>
        </w:rPr>
        <w:t>Фильтрация товаров</w:t>
      </w:r>
      <w:r>
        <w:rPr>
          <w:rFonts w:hint="default" w:ascii="Times New Roman" w:hAnsi="Times New Roman" w:eastAsia="SimSun" w:cs="Times New Roman"/>
          <w:b/>
          <w:bCs/>
          <w:i/>
          <w:iCs/>
          <w:sz w:val="28"/>
          <w:szCs w:val="28"/>
        </w:rPr>
        <w:t>:</w:t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>Фильтрация товаров по категории</w:t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368290" cy="2879725"/>
            <wp:effectExtent l="0" t="0" r="11430" b="635"/>
            <wp:docPr id="31" name="Изображение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Chars="171"/>
        <w:jc w:val="both"/>
        <w:textAlignment w:val="auto"/>
        <w:rPr>
          <w:rFonts w:hint="default" w:eastAsia="SimSun" w:cs="Times New Roman"/>
          <w:sz w:val="28"/>
          <w:szCs w:val="28"/>
          <w:lang w:val="ru-RU"/>
        </w:rPr>
      </w:pPr>
      <w:r>
        <w:rPr>
          <w:rFonts w:hint="default" w:eastAsia="SimSun" w:cs="Times New Roman"/>
          <w:sz w:val="28"/>
          <w:szCs w:val="28"/>
          <w:lang w:val="ru-RU"/>
        </w:rPr>
        <w:t>Метод фильтрации товаров: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4838700" cy="5400675"/>
            <wp:effectExtent l="0" t="0" r="7620" b="9525"/>
            <wp:docPr id="17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Фильтрация товаров по цене (диапазон)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</w:rPr>
      </w:pPr>
      <w:r>
        <w:drawing>
          <wp:inline distT="0" distB="0" distL="114300" distR="114300">
            <wp:extent cx="5368290" cy="2879725"/>
            <wp:effectExtent l="0" t="0" r="11430" b="635"/>
            <wp:docPr id="32" name="Изображение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1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478" w:firstLineChars="171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Фильтрация товаров по рейтингу (диапазон)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left="0" w:leftChars="0" w:firstLine="0" w:firstLineChars="0"/>
        <w:jc w:val="center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drawing>
          <wp:inline distT="0" distB="0" distL="114300" distR="114300">
            <wp:extent cx="5368290" cy="2879725"/>
            <wp:effectExtent l="0" t="0" r="11430" b="635"/>
            <wp:docPr id="33" name="Изображение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6829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5" w:type="default"/>
      <w:footerReference r:id="rId6" w:type="default"/>
      <w:pgSz w:w="11906" w:h="16838"/>
      <w:pgMar w:top="1134" w:right="850" w:bottom="709" w:left="1177" w:header="709" w:footer="170" w:gutter="0"/>
      <w:pgNumType w:start="69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54BEEC7"/>
    <w:multiLevelType w:val="singleLevel"/>
    <w:tmpl w:val="C54BEEC7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3"/>
      </w:rPr>
    </w:lvl>
  </w:abstractNum>
  <w:abstractNum w:abstractNumId="1">
    <w:nsid w:val="0F3A4DB6"/>
    <w:multiLevelType w:val="multilevel"/>
    <w:tmpl w:val="0F3A4DB6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web"/>
  <w:zoom w:percent="9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A1B39FC"/>
    <w:rsid w:val="02857BE7"/>
    <w:rsid w:val="09812C84"/>
    <w:rsid w:val="169F4CFE"/>
    <w:rsid w:val="183053C0"/>
    <w:rsid w:val="19D07B0B"/>
    <w:rsid w:val="255305D1"/>
    <w:rsid w:val="27355799"/>
    <w:rsid w:val="2A067496"/>
    <w:rsid w:val="34C903C2"/>
    <w:rsid w:val="350A7012"/>
    <w:rsid w:val="37946DDB"/>
    <w:rsid w:val="426B0C78"/>
    <w:rsid w:val="47F34B9E"/>
    <w:rsid w:val="55674B95"/>
    <w:rsid w:val="5AF81D29"/>
    <w:rsid w:val="653D2227"/>
    <w:rsid w:val="67203250"/>
    <w:rsid w:val="76B62A0D"/>
    <w:rsid w:val="7A1B39FC"/>
    <w:rsid w:val="7A233544"/>
    <w:rsid w:val="7E3F0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Times New Roman" w:hAnsi="Times New Roman" w:eastAsiaTheme="minorHAnsi" w:cstheme="minorBidi"/>
      <w:sz w:val="24"/>
      <w:szCs w:val="22"/>
      <w:lang w:val="ru-RU" w:eastAsia="ru-RU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eader"/>
    <w:basedOn w:val="1"/>
    <w:unhideWhenUsed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5">
    <w:name w:val="footer"/>
    <w:basedOn w:val="1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pn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2024-11-11T03:59:00Z</dcterms:created>
  <dc:creator>dannon inc</dc:creator>
  <cp:lastModifiedBy>dannon inc</cp:lastModifiedBy>
  <dcterms:modified xsi:type="dcterms:W3CDTF">2024-11-11T13:55:17Z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1049-12.2.0.13472</vt:lpwstr>
  </property>
  <property fmtid="{D5CDD505-2E9C-101B-9397-08002B2CF9AE}" pid="3" name="ICV">
    <vt:lpwstr>28E4EF0662D0423C81200B5496762AE0_11</vt:lpwstr>
  </property>
</Properties>
</file>